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CDAB134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2C65B8">
        <w:rPr>
          <w:rFonts w:ascii="Arial" w:hAnsi="Arial" w:cs="Arial"/>
          <w:bCs/>
          <w:iCs/>
          <w:sz w:val="22"/>
          <w:szCs w:val="22"/>
        </w:rPr>
        <w:t>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5573E679" w14:textId="77777777" w:rsidR="002C65B8" w:rsidRPr="00D4544E" w:rsidRDefault="002C65B8" w:rsidP="00C40C93">
      <w:pPr>
        <w:rPr>
          <w:rFonts w:ascii="Arial" w:hAnsi="Arial" w:cs="Arial"/>
          <w:i/>
          <w:iCs/>
          <w:sz w:val="16"/>
          <w:szCs w:val="16"/>
        </w:rPr>
      </w:pP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Default="00C40C93" w:rsidP="00C40C93">
      <w:pPr>
        <w:rPr>
          <w:rFonts w:ascii="Arial" w:hAnsi="Arial" w:cs="Arial"/>
          <w:lang w:val="de-DE"/>
        </w:rPr>
      </w:pPr>
    </w:p>
    <w:p w14:paraId="360256BB" w14:textId="77777777" w:rsidR="002C65B8" w:rsidRPr="00D4544E" w:rsidRDefault="002C65B8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5C6E1EB7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982792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</w:t>
      </w:r>
      <w:r w:rsidR="002C65B8">
        <w:rPr>
          <w:rFonts w:ascii="Arial" w:hAnsi="Arial" w:cs="Arial"/>
          <w:bCs/>
          <w:sz w:val="22"/>
          <w:szCs w:val="22"/>
        </w:rPr>
        <w:t>3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 zamówienia – 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Opracowanie dokumentacji projektowo-kosztorysowej budowy trzech zbiorników paciorkowych</w:t>
      </w:r>
      <w:r w:rsidR="00624218" w:rsidRPr="00624218">
        <w:rPr>
          <w:rFonts w:ascii="Arial" w:hAnsi="Arial" w:cs="Arial"/>
          <w:b/>
          <w:bCs/>
          <w:i/>
          <w:iCs/>
          <w:spacing w:val="1"/>
          <w:sz w:val="22"/>
          <w:szCs w:val="28"/>
        </w:rPr>
        <w:t xml:space="preserve"> 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w</w:t>
      </w:r>
      <w:r w:rsidR="00624218">
        <w:rPr>
          <w:rFonts w:ascii="Arial" w:hAnsi="Arial" w:cs="Arial"/>
          <w:b/>
          <w:bCs/>
          <w:i/>
          <w:iCs/>
          <w:sz w:val="22"/>
          <w:szCs w:val="28"/>
        </w:rPr>
        <w:t> 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leśnictwie</w:t>
      </w:r>
      <w:r w:rsidR="00624218" w:rsidRPr="00624218">
        <w:rPr>
          <w:rFonts w:ascii="Arial" w:hAnsi="Arial" w:cs="Arial"/>
          <w:b/>
          <w:bCs/>
          <w:i/>
          <w:iCs/>
          <w:spacing w:val="1"/>
          <w:sz w:val="22"/>
          <w:szCs w:val="28"/>
        </w:rPr>
        <w:t xml:space="preserve"> </w:t>
      </w:r>
      <w:r w:rsidR="00624218" w:rsidRPr="00624218">
        <w:rPr>
          <w:rFonts w:ascii="Arial" w:hAnsi="Arial" w:cs="Arial"/>
          <w:b/>
          <w:bCs/>
          <w:i/>
          <w:iCs/>
          <w:sz w:val="22"/>
          <w:szCs w:val="28"/>
        </w:rPr>
        <w:t>Mętków</w:t>
      </w:r>
      <w:r w:rsidR="00624218" w:rsidRPr="00624218">
        <w:rPr>
          <w:rFonts w:ascii="Arial" w:hAnsi="Arial" w:cs="Arial"/>
          <w:b/>
          <w:bCs/>
          <w:i/>
          <w:iCs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B711EA">
        <w:rPr>
          <w:rFonts w:ascii="Arial" w:hAnsi="Arial" w:cs="Arial"/>
          <w:sz w:val="22"/>
          <w:szCs w:val="22"/>
        </w:rPr>
        <w:t>1</w:t>
      </w:r>
      <w:r w:rsidR="002C65B8">
        <w:rPr>
          <w:rFonts w:ascii="Arial" w:hAnsi="Arial" w:cs="Arial"/>
          <w:sz w:val="22"/>
          <w:szCs w:val="22"/>
        </w:rPr>
        <w:t>6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B4DB7" w14:textId="77777777" w:rsidR="002B2EB7" w:rsidRDefault="002B2EB7" w:rsidP="00CB64AE">
      <w:r>
        <w:separator/>
      </w:r>
    </w:p>
  </w:endnote>
  <w:endnote w:type="continuationSeparator" w:id="0">
    <w:p w14:paraId="4384D0E2" w14:textId="77777777" w:rsidR="002B2EB7" w:rsidRDefault="002B2EB7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5F4C0" w14:textId="77777777" w:rsidR="002B2EB7" w:rsidRDefault="002B2EB7" w:rsidP="00CB64AE">
      <w:r>
        <w:separator/>
      </w:r>
    </w:p>
  </w:footnote>
  <w:footnote w:type="continuationSeparator" w:id="0">
    <w:p w14:paraId="0D1905B5" w14:textId="77777777" w:rsidR="002B2EB7" w:rsidRDefault="002B2EB7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7018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53ECA7B7" w:rsidR="00B910EB" w:rsidRPr="002C65B8" w:rsidRDefault="00B910EB" w:rsidP="00B910EB">
    <w:pPr>
      <w:pStyle w:val="Nagwek"/>
      <w:rPr>
        <w:rFonts w:ascii="Arial" w:hAnsi="Arial" w:cs="Arial"/>
        <w:b/>
        <w:sz w:val="22"/>
      </w:rPr>
    </w:pPr>
    <w:r w:rsidRPr="002C65B8">
      <w:rPr>
        <w:rFonts w:ascii="Arial" w:hAnsi="Arial" w:cs="Arial"/>
        <w:b/>
        <w:sz w:val="22"/>
      </w:rPr>
      <w:t>Znak postępowania  S.270.</w:t>
    </w:r>
    <w:r w:rsidR="00D4544E" w:rsidRPr="002C65B8">
      <w:rPr>
        <w:rFonts w:ascii="Arial" w:hAnsi="Arial" w:cs="Arial"/>
        <w:b/>
        <w:sz w:val="22"/>
      </w:rPr>
      <w:t>1</w:t>
    </w:r>
    <w:r w:rsidR="002C65B8" w:rsidRPr="002C65B8">
      <w:rPr>
        <w:rFonts w:ascii="Arial" w:hAnsi="Arial" w:cs="Arial"/>
        <w:b/>
        <w:sz w:val="22"/>
      </w:rPr>
      <w:t>6</w:t>
    </w:r>
    <w:r w:rsidRPr="002C65B8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01436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B2EB7"/>
    <w:rsid w:val="002C65B8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57516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24218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892074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218AF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1552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866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6053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23</cp:revision>
  <cp:lastPrinted>2010-08-25T10:50:00Z</cp:lastPrinted>
  <dcterms:created xsi:type="dcterms:W3CDTF">2025-03-26T16:10:00Z</dcterms:created>
  <dcterms:modified xsi:type="dcterms:W3CDTF">2025-11-16T10:17:00Z</dcterms:modified>
</cp:coreProperties>
</file>